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697F" w14:textId="3E1BD654" w:rsidR="002D2DF2" w:rsidRPr="001D2757" w:rsidRDefault="00774568" w:rsidP="00EA4CF0">
      <w:pPr>
        <w:jc w:val="center"/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u w:val="single"/>
          <w:rtl/>
          <w:lang w:eastAsia="ar-SA"/>
        </w:rPr>
      </w:pPr>
      <w:r w:rsidRPr="001D2757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u w:val="single"/>
          <w:rtl/>
          <w:lang w:eastAsia="ar-SA"/>
        </w:rPr>
        <w:t>نموذج طلب تحديد موعد مناقشة رسالة</w:t>
      </w:r>
    </w:p>
    <w:p w14:paraId="17878604" w14:textId="77777777" w:rsidR="00774568" w:rsidRPr="00E874CF" w:rsidRDefault="00774568" w:rsidP="00BD3BBC">
      <w:pPr>
        <w:spacing w:after="0"/>
        <w:rPr>
          <w:rFonts w:ascii="Al-Mohanad" w:hAnsi="Al-Mohanad" w:cs="SKR HEAD1"/>
          <w:b/>
          <w:bCs/>
          <w:sz w:val="20"/>
          <w:szCs w:val="20"/>
          <w:rtl/>
        </w:rPr>
      </w:pPr>
      <w:r w:rsidRPr="00E874CF">
        <w:rPr>
          <w:rFonts w:ascii="Al-Mohanad" w:hAnsi="Al-Mohanad" w:cs="SKR HEAD1" w:hint="cs"/>
          <w:b/>
          <w:bCs/>
          <w:sz w:val="20"/>
          <w:szCs w:val="20"/>
          <w:rtl/>
        </w:rPr>
        <w:t>فضلا ملاحظة ما يلي:</w:t>
      </w:r>
      <w:bookmarkStart w:id="0" w:name="_Hlk82507265"/>
    </w:p>
    <w:p w14:paraId="452D0D70" w14:textId="05F3CE89" w:rsidR="00774568" w:rsidRPr="00BD3BBC" w:rsidRDefault="00774568" w:rsidP="001D2757">
      <w:pPr>
        <w:pStyle w:val="a7"/>
        <w:numPr>
          <w:ilvl w:val="0"/>
          <w:numId w:val="2"/>
        </w:numPr>
        <w:spacing w:after="0" w:line="300" w:lineRule="exact"/>
        <w:ind w:left="0"/>
        <w:rPr>
          <w:rFonts w:ascii="Traditional Arabic" w:hAnsi="Traditional Arabic" w:cs="Traditional Arabic"/>
          <w:b/>
          <w:bCs/>
          <w:sz w:val="24"/>
          <w:szCs w:val="24"/>
        </w:rPr>
      </w:pPr>
      <w:r w:rsidRPr="00BD3BBC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مراجعة مدير العلاقات العامة بالكلية </w:t>
      </w:r>
      <w:r w:rsidR="00793083"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</w:t>
      </w:r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لتأكد من إتاحة القاعة </w:t>
      </w:r>
      <w:r w:rsidRPr="00BD3BBC">
        <w:rPr>
          <w:rFonts w:ascii="Traditional Arabic" w:hAnsi="Traditional Arabic" w:cs="Traditional Arabic"/>
          <w:b/>
          <w:bCs/>
          <w:sz w:val="24"/>
          <w:szCs w:val="24"/>
          <w:rtl/>
        </w:rPr>
        <w:t>قبل تحديد موعد المناقشة.</w:t>
      </w:r>
    </w:p>
    <w:p w14:paraId="6C694E30" w14:textId="77777777" w:rsidR="00774568" w:rsidRPr="00BD3BBC" w:rsidRDefault="00774568" w:rsidP="001D2757">
      <w:pPr>
        <w:pStyle w:val="a7"/>
        <w:numPr>
          <w:ilvl w:val="0"/>
          <w:numId w:val="2"/>
        </w:numPr>
        <w:spacing w:after="0" w:line="300" w:lineRule="exact"/>
        <w:ind w:left="0"/>
        <w:rPr>
          <w:rFonts w:ascii="Traditional Arabic" w:hAnsi="Traditional Arabic" w:cs="Traditional Arabic"/>
          <w:b/>
          <w:bCs/>
          <w:sz w:val="24"/>
          <w:szCs w:val="24"/>
        </w:rPr>
      </w:pPr>
      <w:r w:rsidRPr="00BD3BBC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مراعاة وجود ما لا يقل عن </w:t>
      </w:r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عشرة</w:t>
      </w:r>
      <w:r w:rsidRPr="00BD3BBC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أيام عمل ما بين إرسال </w:t>
      </w:r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المعاملة</w:t>
      </w:r>
      <w:r w:rsidRPr="00BD3BBC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وتاريخ المناقشة</w:t>
      </w:r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</w:p>
    <w:p w14:paraId="1EE972BD" w14:textId="77777777" w:rsidR="00774568" w:rsidRPr="00BD3BBC" w:rsidRDefault="00774568" w:rsidP="001D2757">
      <w:pPr>
        <w:pStyle w:val="a7"/>
        <w:numPr>
          <w:ilvl w:val="0"/>
          <w:numId w:val="2"/>
        </w:numPr>
        <w:spacing w:after="0" w:line="300" w:lineRule="exact"/>
        <w:ind w:left="0"/>
        <w:rPr>
          <w:rFonts w:ascii="Traditional Arabic" w:hAnsi="Traditional Arabic" w:cs="Traditional Arabic"/>
          <w:b/>
          <w:bCs/>
          <w:sz w:val="24"/>
          <w:szCs w:val="24"/>
        </w:rPr>
      </w:pPr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في حال وجود مناقش من خارج الجامعة يجب إرفاق ما يل</w:t>
      </w:r>
      <w:r w:rsidRPr="00BD3BBC">
        <w:rPr>
          <w:rFonts w:ascii="Traditional Arabic" w:hAnsi="Traditional Arabic" w:cs="Traditional Arabic" w:hint="eastAsia"/>
          <w:b/>
          <w:bCs/>
          <w:sz w:val="24"/>
          <w:szCs w:val="24"/>
          <w:rtl/>
        </w:rPr>
        <w:t>ي</w:t>
      </w:r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:</w:t>
      </w:r>
    </w:p>
    <w:p w14:paraId="7CE37454" w14:textId="77777777" w:rsidR="00774568" w:rsidRPr="00BD3BBC" w:rsidRDefault="00774568" w:rsidP="001D2757">
      <w:pPr>
        <w:pStyle w:val="a7"/>
        <w:numPr>
          <w:ilvl w:val="0"/>
          <w:numId w:val="1"/>
        </w:numPr>
        <w:spacing w:after="0" w:line="300" w:lineRule="exact"/>
        <w:ind w:left="0"/>
        <w:rPr>
          <w:rFonts w:ascii="Traditional Arabic" w:hAnsi="Traditional Arabic" w:cs="Traditional Arabic"/>
          <w:b/>
          <w:bCs/>
          <w:sz w:val="24"/>
          <w:szCs w:val="24"/>
        </w:rPr>
      </w:pPr>
      <w:bookmarkStart w:id="1" w:name="_Hlk82507451"/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صورة الهوية للمناقش الخارجي.</w:t>
      </w:r>
    </w:p>
    <w:p w14:paraId="3CF2B925" w14:textId="36BF80DF" w:rsidR="00774568" w:rsidRPr="00BD3BBC" w:rsidRDefault="00774568" w:rsidP="001D2757">
      <w:pPr>
        <w:pStyle w:val="a7"/>
        <w:numPr>
          <w:ilvl w:val="0"/>
          <w:numId w:val="1"/>
        </w:numPr>
        <w:spacing w:after="0" w:line="300" w:lineRule="exact"/>
        <w:ind w:left="0"/>
        <w:rPr>
          <w:rFonts w:ascii="Traditional Arabic" w:hAnsi="Traditional Arabic" w:cs="Traditional Arabic"/>
          <w:b/>
          <w:bCs/>
          <w:sz w:val="24"/>
          <w:szCs w:val="24"/>
        </w:rPr>
      </w:pPr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بيانات الحساب البنكي مضمنه رقم ال</w:t>
      </w:r>
      <w:r w:rsidR="00793083"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آ</w:t>
      </w:r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يبان.</w:t>
      </w:r>
    </w:p>
    <w:p w14:paraId="6AD23889" w14:textId="77777777" w:rsidR="00BD3BBC" w:rsidRDefault="00774568" w:rsidP="001D2757">
      <w:pPr>
        <w:pStyle w:val="a7"/>
        <w:numPr>
          <w:ilvl w:val="0"/>
          <w:numId w:val="1"/>
        </w:numPr>
        <w:spacing w:after="0" w:line="300" w:lineRule="exact"/>
        <w:ind w:left="0"/>
        <w:rPr>
          <w:rFonts w:ascii="Traditional Arabic" w:hAnsi="Traditional Arabic" w:cs="Traditional Arabic"/>
          <w:b/>
          <w:bCs/>
          <w:sz w:val="24"/>
          <w:szCs w:val="24"/>
        </w:rPr>
      </w:pPr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خط سير رحلة المناقش الخارجي</w:t>
      </w:r>
      <w:r w:rsidR="00793083"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  <w:bookmarkEnd w:id="0"/>
      <w:bookmarkEnd w:id="1"/>
    </w:p>
    <w:p w14:paraId="15AADD55" w14:textId="3A15A11A" w:rsidR="00774568" w:rsidRPr="00BD3BBC" w:rsidRDefault="00793083" w:rsidP="001D2757">
      <w:pPr>
        <w:pStyle w:val="a7"/>
        <w:numPr>
          <w:ilvl w:val="0"/>
          <w:numId w:val="1"/>
        </w:numPr>
        <w:spacing w:after="0" w:line="300" w:lineRule="exact"/>
        <w:ind w:left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</w:t>
      </w:r>
      <w:r w:rsidR="00774568"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رقام التواصل مع المناقش الخارجي</w:t>
      </w:r>
      <w:r w:rsidRPr="00BD3BBC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</w:t>
      </w:r>
    </w:p>
    <w:tbl>
      <w:tblPr>
        <w:tblpPr w:leftFromText="180" w:rightFromText="180" w:vertAnchor="text" w:horzAnchor="margin" w:tblpXSpec="center" w:tblpY="223"/>
        <w:bidiVisual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2703"/>
        <w:gridCol w:w="2835"/>
        <w:gridCol w:w="3393"/>
      </w:tblGrid>
      <w:tr w:rsidR="00774568" w:rsidRPr="0075767E" w14:paraId="0B31585F" w14:textId="77777777" w:rsidTr="00774568">
        <w:trPr>
          <w:trHeight w:val="412"/>
        </w:trPr>
        <w:tc>
          <w:tcPr>
            <w:tcW w:w="4316" w:type="dxa"/>
            <w:gridSpan w:val="2"/>
          </w:tcPr>
          <w:p w14:paraId="503B4DC3" w14:textId="0D006BF7" w:rsidR="00774568" w:rsidRPr="0075767E" w:rsidRDefault="00774568" w:rsidP="0075767E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الطالب:</w:t>
            </w:r>
          </w:p>
        </w:tc>
        <w:tc>
          <w:tcPr>
            <w:tcW w:w="2835" w:type="dxa"/>
          </w:tcPr>
          <w:p w14:paraId="0E230FE1" w14:textId="36139CA1" w:rsidR="00774568" w:rsidRPr="0075767E" w:rsidRDefault="00774568" w:rsidP="0075767E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 الجامعي:</w:t>
            </w:r>
          </w:p>
        </w:tc>
        <w:tc>
          <w:tcPr>
            <w:tcW w:w="3393" w:type="dxa"/>
          </w:tcPr>
          <w:p w14:paraId="7224DCA3" w14:textId="643A99CD" w:rsidR="00774568" w:rsidRPr="0075767E" w:rsidRDefault="00774568" w:rsidP="0075767E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رقم الجوال:</w:t>
            </w:r>
          </w:p>
        </w:tc>
      </w:tr>
      <w:tr w:rsidR="00774568" w:rsidRPr="0075767E" w14:paraId="2FF8E517" w14:textId="77777777" w:rsidTr="00774568">
        <w:trPr>
          <w:trHeight w:val="269"/>
        </w:trPr>
        <w:tc>
          <w:tcPr>
            <w:tcW w:w="1613" w:type="dxa"/>
          </w:tcPr>
          <w:p w14:paraId="7F17F16D" w14:textId="2ECD7D73" w:rsidR="00774568" w:rsidRPr="0075767E" w:rsidRDefault="00774568" w:rsidP="0075767E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كلية</w:t>
            </w:r>
            <w:r w:rsidR="00314372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التربية</w:t>
            </w:r>
          </w:p>
        </w:tc>
        <w:tc>
          <w:tcPr>
            <w:tcW w:w="2703" w:type="dxa"/>
          </w:tcPr>
          <w:p w14:paraId="5495D649" w14:textId="1078783E" w:rsidR="00774568" w:rsidRPr="0075767E" w:rsidRDefault="00774568" w:rsidP="0075767E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القسم: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علم النفس</w:t>
            </w:r>
          </w:p>
        </w:tc>
        <w:tc>
          <w:tcPr>
            <w:tcW w:w="6228" w:type="dxa"/>
            <w:gridSpan w:val="2"/>
          </w:tcPr>
          <w:p w14:paraId="134A99BF" w14:textId="78A99C5D" w:rsidR="00774568" w:rsidRPr="0075767E" w:rsidRDefault="00774568" w:rsidP="0075767E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التخصص:</w:t>
            </w:r>
          </w:p>
        </w:tc>
      </w:tr>
      <w:tr w:rsidR="00774568" w:rsidRPr="0075767E" w14:paraId="22267471" w14:textId="77777777" w:rsidTr="00774568">
        <w:trPr>
          <w:trHeight w:val="339"/>
        </w:trPr>
        <w:tc>
          <w:tcPr>
            <w:tcW w:w="10544" w:type="dxa"/>
            <w:gridSpan w:val="4"/>
          </w:tcPr>
          <w:p w14:paraId="7A797FBD" w14:textId="13FFF808" w:rsidR="00774568" w:rsidRPr="0075767E" w:rsidRDefault="00774568" w:rsidP="0075767E">
            <w:pPr>
              <w:tabs>
                <w:tab w:val="left" w:pos="2479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المرحلة </w:t>
            </w:r>
            <w:r w:rsidR="0075767E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الدراسية: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sym w:font="Wingdings" w:char="F072"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ماجستير         </w:t>
            </w:r>
            <w:r w:rsidRPr="0075767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               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sym w:font="Wingdings" w:char="F072"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5767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774568" w:rsidRPr="0075767E" w14:paraId="1FDA06C0" w14:textId="77777777" w:rsidTr="0075767E">
        <w:trPr>
          <w:trHeight w:val="9107"/>
        </w:trPr>
        <w:tc>
          <w:tcPr>
            <w:tcW w:w="10544" w:type="dxa"/>
            <w:gridSpan w:val="4"/>
          </w:tcPr>
          <w:p w14:paraId="554615FF" w14:textId="40E07B83" w:rsidR="00774568" w:rsidRPr="0075767E" w:rsidRDefault="00774568" w:rsidP="0075767E">
            <w:pPr>
              <w:tabs>
                <w:tab w:val="left" w:pos="9832"/>
              </w:tabs>
              <w:spacing w:after="0" w:line="240" w:lineRule="auto"/>
              <w:rPr>
                <w:rFonts w:cs="Al-Mateen"/>
                <w:sz w:val="28"/>
                <w:szCs w:val="28"/>
                <w:rtl/>
                <w:lang w:bidi="ar-EG"/>
              </w:rPr>
            </w:pPr>
            <w:r w:rsidRPr="0075767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عنوان </w:t>
            </w:r>
            <w:r w:rsidR="00793083" w:rsidRPr="0075767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الرسالة:</w:t>
            </w:r>
          </w:p>
          <w:p w14:paraId="70BE0285" w14:textId="266ED4D9" w:rsidR="00774568" w:rsidRPr="0075767E" w:rsidRDefault="00774568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1.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مقرر</w:t>
            </w:r>
            <w:r w:rsidR="00BD3BBC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ً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</w:p>
          <w:p w14:paraId="44739CD4" w14:textId="5F35B3A6" w:rsidR="00774568" w:rsidRPr="0075767E" w:rsidRDefault="00774568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2.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مناقش</w:t>
            </w:r>
            <w:r w:rsidR="00BD3BBC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ً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داخلي</w:t>
            </w:r>
            <w:r w:rsidR="00BD3BBC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ًا</w:t>
            </w:r>
          </w:p>
          <w:p w14:paraId="22545C3D" w14:textId="5FECD834" w:rsidR="00774568" w:rsidRPr="0075767E" w:rsidRDefault="00774568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3.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مناقش</w:t>
            </w:r>
            <w:r w:rsidR="00BD3BBC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ً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7576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3BBC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داخليًا</w:t>
            </w:r>
          </w:p>
          <w:p w14:paraId="1B06A135" w14:textId="587C0BF0" w:rsidR="00BD3BBC" w:rsidRPr="0075767E" w:rsidRDefault="00BD3BBC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.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مناقش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ً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7576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خارجي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ً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رقم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الجوال:</w:t>
            </w:r>
          </w:p>
          <w:p w14:paraId="1963673B" w14:textId="018CEEAF" w:rsidR="00774568" w:rsidRPr="0075767E" w:rsidRDefault="00774568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سعادة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/ عميد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كلية التربية  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</w:t>
            </w:r>
            <w:r w:rsidR="00793083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ّ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مه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الله</w:t>
            </w:r>
          </w:p>
          <w:p w14:paraId="157BF876" w14:textId="5F613224" w:rsidR="00774568" w:rsidRPr="0075767E" w:rsidRDefault="00774568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السلام عليكم ورحمة الله وبركاته ... وبعد</w:t>
            </w:r>
            <w:r w:rsidR="00314372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14:paraId="4FF778EB" w14:textId="16AD5C3C" w:rsidR="00774568" w:rsidRPr="0075767E" w:rsidRDefault="00774568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بناءً على ما اتخذه مجلس عمادة الدراسات العليا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تاريخ 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/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/  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14هـ حول تشكيل لجان مناقشة لمجموعة من طلاب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الكلية،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والمصادق عليه من قبل مدير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الجامعة، فقد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تم تحديد موعد مناقشة الطالبة المشار إليها أعلاه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يوم (       )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الموافق                       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الساعة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في قاعة (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).</w:t>
            </w:r>
          </w:p>
          <w:p w14:paraId="63E6B619" w14:textId="3FCFB0F4" w:rsidR="00774568" w:rsidRPr="0075767E" w:rsidRDefault="00774568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مرفق تق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رير صلاحية مناقشة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الرسالة،</w:t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ولكم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تحياتي.</w:t>
            </w:r>
          </w:p>
          <w:p w14:paraId="2065C8ED" w14:textId="389EBF59" w:rsidR="00793083" w:rsidRPr="0075767E" w:rsidRDefault="0075767E" w:rsidP="0075767E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5767E">
              <w:rPr>
                <w:rFonts w:ascii="Traditional Arabic" w:hAnsi="Traditional Arabic" w:cs="Traditional Arabic" w:hint="cs"/>
                <w:sz w:val="28"/>
                <w:szCs w:val="28"/>
              </w:rPr>
              <w:sym w:font="Wingdings" w:char="F06F"/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4568"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تم استكمال المطلوب             </w:t>
            </w:r>
            <w:r w:rsidRPr="0075767E">
              <w:rPr>
                <w:rFonts w:ascii="Traditional Arabic" w:hAnsi="Traditional Arabic" w:cs="Traditional Arabic" w:hint="cs"/>
                <w:sz w:val="28"/>
                <w:szCs w:val="28"/>
              </w:rPr>
              <w:sym w:font="Wingdings" w:char="F06F"/>
            </w:r>
            <w:r w:rsidR="00774568"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لم يتم استكمال المطلوب</w:t>
            </w:r>
          </w:p>
          <w:tbl>
            <w:tblPr>
              <w:tblStyle w:val="a4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9"/>
              <w:gridCol w:w="5159"/>
            </w:tblGrid>
            <w:tr w:rsidR="00314372" w:rsidRPr="0075767E" w14:paraId="0B4451C6" w14:textId="77777777" w:rsidTr="00314372">
              <w:tc>
                <w:tcPr>
                  <w:tcW w:w="5159" w:type="dxa"/>
                </w:tcPr>
                <w:p w14:paraId="746EE92F" w14:textId="5D0CCB52" w:rsidR="00314372" w:rsidRPr="0075767E" w:rsidRDefault="00314372" w:rsidP="0075767E">
                  <w:pPr>
                    <w:framePr w:hSpace="180" w:wrap="around" w:vAnchor="text" w:hAnchor="margin" w:xAlign="center" w:y="22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5767E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رئيس قسم علم النفس/ د. خالد بن علي الزهراني</w:t>
                  </w:r>
                </w:p>
              </w:tc>
              <w:tc>
                <w:tcPr>
                  <w:tcW w:w="5159" w:type="dxa"/>
                </w:tcPr>
                <w:p w14:paraId="5DF496A6" w14:textId="153E63C5" w:rsidR="00314372" w:rsidRPr="0075767E" w:rsidRDefault="00314372" w:rsidP="0075767E">
                  <w:pPr>
                    <w:framePr w:hSpace="180" w:wrap="around" w:vAnchor="text" w:hAnchor="margin" w:xAlign="center" w:y="22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5767E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التوقيع:</w:t>
                  </w:r>
                </w:p>
              </w:tc>
            </w:tr>
            <w:tr w:rsidR="00314372" w:rsidRPr="0075767E" w14:paraId="44D161AB" w14:textId="77777777" w:rsidTr="00314372">
              <w:tc>
                <w:tcPr>
                  <w:tcW w:w="5159" w:type="dxa"/>
                </w:tcPr>
                <w:p w14:paraId="5701C8E2" w14:textId="49156C93" w:rsidR="00314372" w:rsidRPr="0075767E" w:rsidRDefault="00314372" w:rsidP="0075767E">
                  <w:pPr>
                    <w:framePr w:hSpace="180" w:wrap="around" w:vAnchor="text" w:hAnchor="margin" w:xAlign="center" w:y="22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5767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وكيل الكلية </w:t>
                  </w:r>
                  <w:r w:rsidRPr="0075767E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للشؤون الأكاديمي</w:t>
                  </w:r>
                  <w:r w:rsidRPr="0075767E">
                    <w:rPr>
                      <w:rFonts w:ascii="Traditional Arabic" w:hAnsi="Traditional Arabic" w:cs="Traditional Arabic" w:hint="eastAsia"/>
                      <w:b/>
                      <w:bCs/>
                      <w:sz w:val="28"/>
                      <w:szCs w:val="28"/>
                      <w:rtl/>
                    </w:rPr>
                    <w:t>ة</w:t>
                  </w:r>
                  <w:r w:rsidRPr="0075767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r w:rsidRPr="0075767E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د. عوض بن علي </w:t>
                  </w:r>
                  <w:proofErr w:type="spellStart"/>
                  <w:r w:rsidRPr="0075767E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السريعي</w:t>
                  </w:r>
                  <w:proofErr w:type="spellEnd"/>
                </w:p>
              </w:tc>
              <w:tc>
                <w:tcPr>
                  <w:tcW w:w="5159" w:type="dxa"/>
                </w:tcPr>
                <w:p w14:paraId="7A846987" w14:textId="0B36E30F" w:rsidR="00314372" w:rsidRPr="0075767E" w:rsidRDefault="00314372" w:rsidP="0075767E">
                  <w:pPr>
                    <w:framePr w:hSpace="180" w:wrap="around" w:vAnchor="text" w:hAnchor="margin" w:xAlign="center" w:y="22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5767E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التوقيع:</w:t>
                  </w:r>
                </w:p>
              </w:tc>
            </w:tr>
            <w:tr w:rsidR="00314372" w:rsidRPr="0075767E" w14:paraId="24991C77" w14:textId="77777777" w:rsidTr="00314372">
              <w:tc>
                <w:tcPr>
                  <w:tcW w:w="5159" w:type="dxa"/>
                </w:tcPr>
                <w:p w14:paraId="2F9CC041" w14:textId="59EA023E" w:rsidR="00314372" w:rsidRPr="0075767E" w:rsidRDefault="00314372" w:rsidP="0075767E">
                  <w:pPr>
                    <w:framePr w:hSpace="180" w:wrap="around" w:vAnchor="text" w:hAnchor="margin" w:xAlign="center" w:y="22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5767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 xml:space="preserve">مدير العلاقات العامة                                                </w:t>
                  </w:r>
                  <w:r w:rsidRPr="0075767E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</w:p>
              </w:tc>
              <w:tc>
                <w:tcPr>
                  <w:tcW w:w="5159" w:type="dxa"/>
                </w:tcPr>
                <w:p w14:paraId="2B883D01" w14:textId="7A460146" w:rsidR="00314372" w:rsidRPr="0075767E" w:rsidRDefault="00314372" w:rsidP="0075767E">
                  <w:pPr>
                    <w:framePr w:hSpace="180" w:wrap="around" w:vAnchor="text" w:hAnchor="margin" w:xAlign="center" w:y="223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5767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سل</w:t>
                  </w:r>
                  <w:r w:rsidRPr="0075767E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ّ</w:t>
                  </w:r>
                  <w:r w:rsidRPr="0075767E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مه الله</w:t>
                  </w:r>
                </w:p>
              </w:tc>
            </w:tr>
          </w:tbl>
          <w:p w14:paraId="1B9337E8" w14:textId="32D3DB0A" w:rsidR="00774568" w:rsidRPr="0075767E" w:rsidRDefault="001D2757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74568"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السلام عليكم ورحمة الله وبركاته ...وبعد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14:paraId="79D48915" w14:textId="235A7EC6" w:rsidR="00774568" w:rsidRPr="0075767E" w:rsidRDefault="00774568" w:rsidP="0075767E">
            <w:pPr>
              <w:spacing w:after="0" w:line="240" w:lineRule="auto"/>
              <w:ind w:firstLine="70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آمل استكمال ما </w:t>
            </w:r>
            <w:r w:rsidR="00793083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يلزم.</w:t>
            </w:r>
          </w:p>
          <w:p w14:paraId="699BE79B" w14:textId="6D314412" w:rsidR="00774568" w:rsidRPr="0075767E" w:rsidRDefault="00EA4CF0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</w:t>
            </w:r>
            <w:r w:rsidR="00774568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عميد كلية التربية</w:t>
            </w:r>
          </w:p>
          <w:p w14:paraId="292F51FC" w14:textId="77777777" w:rsidR="00314372" w:rsidRPr="0075767E" w:rsidRDefault="00314372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14:paraId="1D11249D" w14:textId="21E309D2" w:rsidR="00774568" w:rsidRPr="0075767E" w:rsidRDefault="00774568" w:rsidP="0075767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16"/>
                <w:szCs w:val="16"/>
                <w:rtl/>
              </w:rPr>
              <w:tab/>
            </w:r>
            <w:r w:rsidRPr="0075767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ab/>
            </w:r>
            <w:r w:rsidR="00314372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r w:rsid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314372"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أ.د. عبدالله بن محمد آل تميم</w:t>
            </w:r>
          </w:p>
          <w:p w14:paraId="247DC4DF" w14:textId="07F66D2A" w:rsidR="00314372" w:rsidRPr="0075767E" w:rsidRDefault="00314372" w:rsidP="0075767E">
            <w:pPr>
              <w:pStyle w:val="a7"/>
              <w:numPr>
                <w:ilvl w:val="0"/>
                <w:numId w:val="3"/>
              </w:numPr>
              <w:spacing w:after="0" w:line="240" w:lineRule="exact"/>
              <w:ind w:left="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صورة لوكالة الكلية 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للشؤون الأكاديمية</w:t>
            </w:r>
            <w:r w:rsidRPr="0075767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للمتابعة</w:t>
            </w:r>
          </w:p>
          <w:p w14:paraId="174DD466" w14:textId="561A0B2E" w:rsidR="00774568" w:rsidRPr="0075767E" w:rsidRDefault="00314372" w:rsidP="0075767E">
            <w:pPr>
              <w:pStyle w:val="a7"/>
              <w:numPr>
                <w:ilvl w:val="0"/>
                <w:numId w:val="3"/>
              </w:numPr>
              <w:spacing w:after="0" w:line="240" w:lineRule="exact"/>
              <w:ind w:left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5767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صورة للمشرف على موقع الكلي</w:t>
            </w:r>
            <w:r w:rsidRPr="0075767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</w:tbl>
    <w:p w14:paraId="214A47F2" w14:textId="77777777" w:rsidR="00774568" w:rsidRPr="00774568" w:rsidRDefault="00774568" w:rsidP="0075767E">
      <w:pPr>
        <w:rPr>
          <w:sz w:val="28"/>
          <w:szCs w:val="28"/>
          <w:rtl/>
        </w:rPr>
      </w:pPr>
    </w:p>
    <w:sectPr w:rsidR="00774568" w:rsidRPr="00774568" w:rsidSect="001D2757">
      <w:headerReference w:type="default" r:id="rId7"/>
      <w:pgSz w:w="11906" w:h="16838"/>
      <w:pgMar w:top="720" w:right="1138" w:bottom="576" w:left="113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A39D" w14:textId="77777777" w:rsidR="00FF1072" w:rsidRDefault="00FF1072" w:rsidP="00113029">
      <w:pPr>
        <w:spacing w:after="0" w:line="240" w:lineRule="auto"/>
      </w:pPr>
      <w:r>
        <w:separator/>
      </w:r>
    </w:p>
  </w:endnote>
  <w:endnote w:type="continuationSeparator" w:id="0">
    <w:p w14:paraId="56FF7952" w14:textId="77777777" w:rsidR="00FF1072" w:rsidRDefault="00FF1072" w:rsidP="0011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51C0" w14:textId="77777777" w:rsidR="00FF1072" w:rsidRDefault="00FF1072" w:rsidP="00113029">
      <w:pPr>
        <w:spacing w:after="0" w:line="240" w:lineRule="auto"/>
      </w:pPr>
      <w:r>
        <w:separator/>
      </w:r>
    </w:p>
  </w:footnote>
  <w:footnote w:type="continuationSeparator" w:id="0">
    <w:p w14:paraId="21CA80B5" w14:textId="77777777" w:rsidR="00FF1072" w:rsidRDefault="00FF1072" w:rsidP="0011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036C" w14:textId="0435415F" w:rsidR="00EA4CF0" w:rsidRDefault="00793083">
    <w:pPr>
      <w:pStyle w:val="a5"/>
      <w:rPr>
        <w:rtl/>
      </w:rPr>
    </w:pPr>
    <w:r w:rsidRPr="00422597">
      <w:rPr>
        <w:rFonts w:ascii="Sakkal Majalla" w:hAnsi="Sakkal Majalla" w:cs="Sakkal Majalla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04C73AD" wp14:editId="78B22F8B">
          <wp:simplePos x="0" y="0"/>
          <wp:positionH relativeFrom="margin">
            <wp:posOffset>-503126</wp:posOffset>
          </wp:positionH>
          <wp:positionV relativeFrom="page">
            <wp:posOffset>151765</wp:posOffset>
          </wp:positionV>
          <wp:extent cx="7092950" cy="1209675"/>
          <wp:effectExtent l="0" t="0" r="0" b="0"/>
          <wp:wrapTight wrapText="bothSides">
            <wp:wrapPolygon edited="0">
              <wp:start x="9920" y="1701"/>
              <wp:lineTo x="9920" y="7824"/>
              <wp:lineTo x="870" y="7824"/>
              <wp:lineTo x="870" y="16668"/>
              <wp:lineTo x="1044" y="17688"/>
              <wp:lineTo x="2262" y="18709"/>
              <wp:lineTo x="2262" y="20069"/>
              <wp:lineTo x="10326" y="21430"/>
              <wp:lineTo x="11196" y="21430"/>
              <wp:lineTo x="18970" y="20069"/>
              <wp:lineTo x="18912" y="18709"/>
              <wp:lineTo x="19608" y="18709"/>
              <wp:lineTo x="19898" y="16668"/>
              <wp:lineTo x="19666" y="13266"/>
              <wp:lineTo x="20768" y="9184"/>
              <wp:lineTo x="20536" y="7824"/>
              <wp:lineTo x="11661" y="7824"/>
              <wp:lineTo x="11661" y="1701"/>
              <wp:lineTo x="9920" y="1701"/>
            </wp:wrapPolygon>
          </wp:wrapTight>
          <wp:docPr id="1767654361" name="صورة 176765436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14"/>
                  <a:stretch/>
                </pic:blipFill>
                <pic:spPr bwMode="auto">
                  <a:xfrm>
                    <a:off x="0" y="0"/>
                    <a:ext cx="7092950" cy="1209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EEE"/>
    <w:multiLevelType w:val="hybridMultilevel"/>
    <w:tmpl w:val="F2AE83F4"/>
    <w:lvl w:ilvl="0" w:tplc="444A40C4">
      <w:numFmt w:val="bullet"/>
      <w:lvlText w:val="-"/>
      <w:lvlJc w:val="left"/>
      <w:pPr>
        <w:ind w:left="1211" w:hanging="360"/>
      </w:pPr>
      <w:rPr>
        <w:rFonts w:ascii="Sakkal Majalla" w:eastAsiaTheme="minorHAnsi" w:hAnsi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F35D61"/>
    <w:multiLevelType w:val="hybridMultilevel"/>
    <w:tmpl w:val="A25A090C"/>
    <w:lvl w:ilvl="0" w:tplc="5EE2A320">
      <w:numFmt w:val="bullet"/>
      <w:lvlText w:val=""/>
      <w:lvlJc w:val="left"/>
      <w:pPr>
        <w:ind w:left="1440" w:hanging="360"/>
      </w:pPr>
      <w:rPr>
        <w:rFonts w:ascii="Wingdings" w:eastAsiaTheme="minorHAnsi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FA76ED"/>
    <w:multiLevelType w:val="hybridMultilevel"/>
    <w:tmpl w:val="538EBF22"/>
    <w:lvl w:ilvl="0" w:tplc="14926A2A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C006847"/>
    <w:multiLevelType w:val="hybridMultilevel"/>
    <w:tmpl w:val="F4E496F6"/>
    <w:lvl w:ilvl="0" w:tplc="439AC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155196">
    <w:abstractNumId w:val="0"/>
  </w:num>
  <w:num w:numId="2" w16cid:durableId="2047101215">
    <w:abstractNumId w:val="3"/>
  </w:num>
  <w:num w:numId="3" w16cid:durableId="74017822">
    <w:abstractNumId w:val="2"/>
  </w:num>
  <w:num w:numId="4" w16cid:durableId="214129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50"/>
    <w:rsid w:val="000602C9"/>
    <w:rsid w:val="00096A70"/>
    <w:rsid w:val="000F331E"/>
    <w:rsid w:val="00113029"/>
    <w:rsid w:val="00187BBF"/>
    <w:rsid w:val="001D2757"/>
    <w:rsid w:val="00220DDA"/>
    <w:rsid w:val="0022231A"/>
    <w:rsid w:val="00266B88"/>
    <w:rsid w:val="002B3A20"/>
    <w:rsid w:val="002D2DF2"/>
    <w:rsid w:val="002F0EF1"/>
    <w:rsid w:val="00313C66"/>
    <w:rsid w:val="00314372"/>
    <w:rsid w:val="0037144C"/>
    <w:rsid w:val="003A63DE"/>
    <w:rsid w:val="004350AF"/>
    <w:rsid w:val="00450AEA"/>
    <w:rsid w:val="004579A4"/>
    <w:rsid w:val="004C1373"/>
    <w:rsid w:val="004C4615"/>
    <w:rsid w:val="004C665B"/>
    <w:rsid w:val="004D0912"/>
    <w:rsid w:val="004D67FA"/>
    <w:rsid w:val="004F7560"/>
    <w:rsid w:val="005B3850"/>
    <w:rsid w:val="005C710F"/>
    <w:rsid w:val="00617420"/>
    <w:rsid w:val="006907B0"/>
    <w:rsid w:val="00731B90"/>
    <w:rsid w:val="0075767E"/>
    <w:rsid w:val="00774568"/>
    <w:rsid w:val="00793083"/>
    <w:rsid w:val="00820DEB"/>
    <w:rsid w:val="0083299B"/>
    <w:rsid w:val="008B1FEE"/>
    <w:rsid w:val="008B5580"/>
    <w:rsid w:val="009377B7"/>
    <w:rsid w:val="00970F7B"/>
    <w:rsid w:val="009A242F"/>
    <w:rsid w:val="009D25DA"/>
    <w:rsid w:val="009D6D8A"/>
    <w:rsid w:val="009F0539"/>
    <w:rsid w:val="00A369AF"/>
    <w:rsid w:val="00AA36E3"/>
    <w:rsid w:val="00AA75C1"/>
    <w:rsid w:val="00AD0DCD"/>
    <w:rsid w:val="00AD3303"/>
    <w:rsid w:val="00B4194B"/>
    <w:rsid w:val="00BA4C9C"/>
    <w:rsid w:val="00BD1617"/>
    <w:rsid w:val="00BD3BBC"/>
    <w:rsid w:val="00C24DE2"/>
    <w:rsid w:val="00C80AA7"/>
    <w:rsid w:val="00C813D1"/>
    <w:rsid w:val="00D27BE3"/>
    <w:rsid w:val="00D73337"/>
    <w:rsid w:val="00D81975"/>
    <w:rsid w:val="00DE0B99"/>
    <w:rsid w:val="00E874CF"/>
    <w:rsid w:val="00EA4AC3"/>
    <w:rsid w:val="00EA4CF0"/>
    <w:rsid w:val="00EC7514"/>
    <w:rsid w:val="00ED3A6D"/>
    <w:rsid w:val="00F11689"/>
    <w:rsid w:val="00FE3849"/>
    <w:rsid w:val="00FE496B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EBB93"/>
  <w15:chartTrackingRefBased/>
  <w15:docId w15:val="{33CB215E-BC55-416E-B41D-10624094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665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4C665B"/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39"/>
    <w:rsid w:val="00BA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A63DE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3A63DE"/>
    <w:rPr>
      <w:color w:val="808080"/>
      <w:shd w:val="clear" w:color="auto" w:fill="E6E6E6"/>
    </w:rPr>
  </w:style>
  <w:style w:type="paragraph" w:styleId="a5">
    <w:name w:val="header"/>
    <w:basedOn w:val="a"/>
    <w:link w:val="Char0"/>
    <w:uiPriority w:val="99"/>
    <w:unhideWhenUsed/>
    <w:rsid w:val="001130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13029"/>
  </w:style>
  <w:style w:type="paragraph" w:styleId="a6">
    <w:name w:val="footer"/>
    <w:basedOn w:val="a"/>
    <w:link w:val="Char1"/>
    <w:uiPriority w:val="99"/>
    <w:unhideWhenUsed/>
    <w:rsid w:val="001130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13029"/>
  </w:style>
  <w:style w:type="paragraph" w:styleId="a7">
    <w:name w:val="List Paragraph"/>
    <w:basedOn w:val="a"/>
    <w:uiPriority w:val="34"/>
    <w:qFormat/>
    <w:rsid w:val="007745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Waheba A. Basodan</dc:creator>
  <cp:keywords/>
  <dc:description/>
  <cp:lastModifiedBy>khaled ali</cp:lastModifiedBy>
  <cp:revision>15</cp:revision>
  <cp:lastPrinted>2021-09-07T10:11:00Z</cp:lastPrinted>
  <dcterms:created xsi:type="dcterms:W3CDTF">2022-05-18T11:34:00Z</dcterms:created>
  <dcterms:modified xsi:type="dcterms:W3CDTF">2023-10-12T07:21:00Z</dcterms:modified>
</cp:coreProperties>
</file>